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278" w:type="dxa"/>
        <w:tblLook w:val="0000" w:firstRow="0" w:lastRow="0" w:firstColumn="0" w:lastColumn="0" w:noHBand="0" w:noVBand="0"/>
      </w:tblPr>
      <w:tblGrid>
        <w:gridCol w:w="1944"/>
        <w:gridCol w:w="5796"/>
        <w:gridCol w:w="2538"/>
      </w:tblGrid>
      <w:tr w:rsidR="00FC1601" w:rsidTr="003A6CE9">
        <w:trPr>
          <w:trHeight w:val="1845"/>
        </w:trPr>
        <w:tc>
          <w:tcPr>
            <w:tcW w:w="1944" w:type="dxa"/>
          </w:tcPr>
          <w:p w:rsidR="00FC1601" w:rsidRDefault="00FC1601" w:rsidP="003A6C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noProof/>
                <w:sz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1E0942" w:rsidRDefault="00FC1601" w:rsidP="003A6CE9">
            <w:pPr>
              <w:shd w:val="clear" w:color="auto" w:fill="FFFFFF"/>
              <w:ind w:left="108" w:firstLine="1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HQ EUFOR </w:t>
            </w:r>
          </w:p>
          <w:p w:rsidR="00FC1601" w:rsidRPr="00E07AFB" w:rsidRDefault="00FC1601" w:rsidP="003A6CE9">
            <w:pPr>
              <w:shd w:val="clear" w:color="auto" w:fill="FFFFFF"/>
              <w:ind w:left="108" w:firstLine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</w:t>
            </w:r>
            <w:r w:rsidRPr="00E96E01">
              <w:rPr>
                <w:rFonts w:ascii="Arial" w:hAnsi="Arial" w:cs="Arial"/>
                <w:b/>
                <w:shd w:val="clear" w:color="auto" w:fill="FFFFFF"/>
              </w:rPr>
              <w:t>ONTRACTING</w:t>
            </w:r>
            <w:r>
              <w:rPr>
                <w:rFonts w:ascii="Arial" w:hAnsi="Arial" w:cs="Arial"/>
                <w:b/>
              </w:rPr>
              <w:t xml:space="preserve"> OFFICE</w:t>
            </w:r>
            <w:r w:rsidRPr="00E07AFB">
              <w:rPr>
                <w:rFonts w:ascii="Arial" w:hAnsi="Arial" w:cs="Arial"/>
                <w:b/>
              </w:rPr>
              <w:t xml:space="preserve"> </w:t>
            </w:r>
          </w:p>
          <w:p w:rsidR="00FC1601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Butmir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Camp, Building 225</w:t>
            </w:r>
          </w:p>
          <w:p w:rsidR="00FC1601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71000 Sarajevo,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BiH</w:t>
            </w:r>
            <w:proofErr w:type="spellEnd"/>
          </w:p>
          <w:p w:rsidR="00FC1601" w:rsidRPr="00051204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+387 33 495707</w:t>
            </w:r>
          </w:p>
        </w:tc>
        <w:tc>
          <w:tcPr>
            <w:tcW w:w="2538" w:type="dxa"/>
          </w:tcPr>
          <w:p w:rsidR="00FC1601" w:rsidRDefault="00FC1601" w:rsidP="003A6C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noProof/>
                <w:snapToGrid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AB0" w:rsidRDefault="00942AB0" w:rsidP="00FC1601">
      <w:pPr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</w:p>
    <w:p w:rsidR="00F06979" w:rsidRPr="00F06979" w:rsidRDefault="00F06979" w:rsidP="00F06979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szCs w:val="24"/>
          <w:lang w:val="en-GB"/>
        </w:rPr>
      </w:pPr>
      <w:r w:rsidRPr="00F06979">
        <w:rPr>
          <w:rFonts w:ascii="Arial" w:hAnsi="Arial" w:cs="Arial"/>
          <w:b/>
          <w:szCs w:val="24"/>
          <w:lang w:val="en-GB"/>
        </w:rPr>
        <w:t>SUPPLY AND DELIVERY OF VEHICLES</w:t>
      </w:r>
    </w:p>
    <w:p w:rsidR="001E0942" w:rsidRDefault="001E0942" w:rsidP="00942AB0">
      <w:pPr>
        <w:pStyle w:val="PRAGHeading2"/>
        <w:numPr>
          <w:ilvl w:val="0"/>
          <w:numId w:val="0"/>
        </w:numPr>
        <w:jc w:val="center"/>
        <w:rPr>
          <w:rStyle w:val="Strong"/>
          <w:rFonts w:ascii="Arial" w:hAnsi="Arial" w:cs="Arial"/>
          <w:szCs w:val="24"/>
          <w:lang w:val="en-GB"/>
        </w:rPr>
      </w:pPr>
    </w:p>
    <w:p w:rsidR="00756E48" w:rsidRDefault="00FC1601" w:rsidP="00F06979">
      <w:pPr>
        <w:jc w:val="center"/>
        <w:rPr>
          <w:rFonts w:ascii="Arial" w:hAnsi="Arial" w:cs="Arial"/>
          <w:sz w:val="22"/>
          <w:szCs w:val="22"/>
        </w:rPr>
      </w:pPr>
      <w:r w:rsidRPr="00740A4B">
        <w:rPr>
          <w:rStyle w:val="Strong"/>
          <w:rFonts w:ascii="Arial" w:hAnsi="Arial" w:cs="Arial"/>
          <w:szCs w:val="24"/>
          <w:lang w:val="en-GB"/>
        </w:rPr>
        <w:t>Publication reference</w:t>
      </w:r>
      <w:r w:rsidR="00051204">
        <w:rPr>
          <w:rStyle w:val="Strong"/>
          <w:rFonts w:ascii="Arial" w:hAnsi="Arial" w:cs="Arial"/>
          <w:szCs w:val="24"/>
          <w:lang w:val="en-GB"/>
        </w:rPr>
        <w:t xml:space="preserve">: </w:t>
      </w:r>
      <w:r w:rsidR="00F06979">
        <w:rPr>
          <w:rFonts w:ascii="Arial" w:hAnsi="Arial" w:cs="Arial"/>
          <w:sz w:val="22"/>
          <w:szCs w:val="22"/>
          <w:lang w:val="en-GB"/>
        </w:rPr>
        <w:t xml:space="preserve">HQ </w:t>
      </w:r>
      <w:r w:rsidR="00F06979" w:rsidRPr="00BD5912">
        <w:rPr>
          <w:rFonts w:ascii="Arial" w:hAnsi="Arial" w:cs="Arial"/>
          <w:sz w:val="22"/>
          <w:szCs w:val="22"/>
          <w:lang w:val="en-GB"/>
        </w:rPr>
        <w:t>EUFOR/</w:t>
      </w:r>
      <w:r w:rsidR="00F06979">
        <w:rPr>
          <w:rFonts w:ascii="Arial" w:hAnsi="Arial" w:cs="Arial"/>
          <w:sz w:val="22"/>
          <w:szCs w:val="22"/>
          <w:lang w:val="en-GB"/>
        </w:rPr>
        <w:t>VEHICLES/</w:t>
      </w:r>
      <w:r w:rsidR="00F06979" w:rsidRPr="00BD5912">
        <w:rPr>
          <w:rFonts w:ascii="Arial" w:hAnsi="Arial" w:cs="Arial"/>
          <w:sz w:val="22"/>
          <w:szCs w:val="22"/>
          <w:lang w:val="en-GB"/>
        </w:rPr>
        <w:t>201</w:t>
      </w:r>
      <w:r w:rsidR="00F06979">
        <w:rPr>
          <w:rFonts w:ascii="Arial" w:hAnsi="Arial" w:cs="Arial"/>
          <w:sz w:val="22"/>
          <w:szCs w:val="22"/>
          <w:lang w:val="en-GB"/>
        </w:rPr>
        <w:t>5-SU</w:t>
      </w:r>
      <w:r w:rsidR="00F06979" w:rsidRPr="00BD5912">
        <w:rPr>
          <w:rFonts w:ascii="Arial" w:hAnsi="Arial" w:cs="Arial"/>
          <w:sz w:val="22"/>
          <w:szCs w:val="22"/>
          <w:lang w:val="en-GB"/>
        </w:rPr>
        <w:t>/</w:t>
      </w:r>
      <w:r w:rsidR="008E2F07">
        <w:rPr>
          <w:rFonts w:ascii="Arial" w:hAnsi="Arial" w:cs="Arial"/>
          <w:sz w:val="22"/>
          <w:szCs w:val="22"/>
          <w:lang w:val="en-GB"/>
        </w:rPr>
        <w:t>001</w:t>
      </w:r>
    </w:p>
    <w:p w:rsidR="001E0942" w:rsidRDefault="001E0942" w:rsidP="00FC1601">
      <w:pPr>
        <w:rPr>
          <w:rFonts w:ascii="Arial" w:hAnsi="Arial" w:cs="Arial"/>
          <w:sz w:val="22"/>
          <w:szCs w:val="22"/>
        </w:rPr>
      </w:pPr>
    </w:p>
    <w:p w:rsidR="00FC1601" w:rsidRDefault="00FC1601" w:rsidP="00FC1601">
      <w:pPr>
        <w:rPr>
          <w:rFonts w:ascii="Arial" w:hAnsi="Arial" w:cs="Arial"/>
          <w:sz w:val="22"/>
          <w:szCs w:val="22"/>
        </w:rPr>
      </w:pPr>
      <w:r w:rsidRPr="00FC1601">
        <w:rPr>
          <w:rFonts w:ascii="Arial" w:hAnsi="Arial" w:cs="Arial"/>
          <w:sz w:val="22"/>
          <w:szCs w:val="22"/>
        </w:rPr>
        <w:t>The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following</w:t>
      </w:r>
      <w:r w:rsidRPr="00FC1601">
        <w:rPr>
          <w:rFonts w:ascii="Arial" w:hAnsi="Arial" w:cs="Arial"/>
          <w:sz w:val="22"/>
          <w:szCs w:val="22"/>
        </w:rPr>
        <w:t xml:space="preserve"> clarification question</w:t>
      </w:r>
      <w:r w:rsidR="00AF114F">
        <w:rPr>
          <w:rFonts w:ascii="Arial" w:hAnsi="Arial" w:cs="Arial"/>
          <w:sz w:val="22"/>
          <w:szCs w:val="22"/>
        </w:rPr>
        <w:t>s have</w:t>
      </w:r>
      <w:r w:rsidRPr="00FC1601">
        <w:rPr>
          <w:rFonts w:ascii="Arial" w:hAnsi="Arial" w:cs="Arial"/>
          <w:sz w:val="22"/>
          <w:szCs w:val="22"/>
        </w:rPr>
        <w:t xml:space="preserve"> been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received</w:t>
      </w:r>
      <w:r>
        <w:rPr>
          <w:rFonts w:ascii="Arial" w:hAnsi="Arial" w:cs="Arial"/>
          <w:sz w:val="22"/>
          <w:szCs w:val="22"/>
        </w:rPr>
        <w:t xml:space="preserve">, </w:t>
      </w:r>
      <w:r w:rsidRPr="00C35E69">
        <w:rPr>
          <w:rFonts w:ascii="Arial" w:hAnsi="Arial" w:cs="Arial"/>
          <w:sz w:val="22"/>
          <w:szCs w:val="22"/>
          <w:lang w:val="en-US"/>
        </w:rPr>
        <w:t>followed</w:t>
      </w:r>
      <w:r>
        <w:rPr>
          <w:rFonts w:ascii="Arial" w:hAnsi="Arial" w:cs="Arial"/>
          <w:sz w:val="22"/>
          <w:szCs w:val="22"/>
        </w:rPr>
        <w:t xml:space="preserve"> by the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Contracting Authority’s answers</w:t>
      </w:r>
      <w:r>
        <w:rPr>
          <w:rFonts w:ascii="Arial" w:hAnsi="Arial" w:cs="Arial"/>
          <w:sz w:val="22"/>
          <w:szCs w:val="22"/>
        </w:rPr>
        <w:t>:</w:t>
      </w:r>
    </w:p>
    <w:p w:rsidR="009F042E" w:rsidRDefault="009F042E" w:rsidP="00942AB0">
      <w:pPr>
        <w:ind w:left="2160" w:firstLine="720"/>
        <w:rPr>
          <w:rFonts w:ascii="Arial" w:hAnsi="Arial" w:cs="Arial"/>
          <w:b/>
          <w:snapToGrid/>
          <w:sz w:val="22"/>
          <w:szCs w:val="22"/>
          <w:lang w:val="en-GB"/>
        </w:rPr>
      </w:pPr>
    </w:p>
    <w:p w:rsidR="00942AB0" w:rsidRPr="00FC1601" w:rsidRDefault="00942AB0" w:rsidP="00942AB0">
      <w:pPr>
        <w:ind w:left="2160" w:firstLine="720"/>
        <w:rPr>
          <w:rFonts w:ascii="Arial" w:hAnsi="Arial" w:cs="Arial"/>
          <w:b/>
          <w:sz w:val="22"/>
          <w:szCs w:val="22"/>
          <w:lang w:val="en-GB"/>
        </w:rPr>
      </w:pPr>
      <w:r w:rsidRPr="00FC1601">
        <w:rPr>
          <w:rFonts w:ascii="Arial" w:hAnsi="Arial" w:cs="Arial"/>
          <w:b/>
          <w:snapToGrid/>
          <w:sz w:val="22"/>
          <w:szCs w:val="22"/>
          <w:lang w:val="en-GB"/>
        </w:rPr>
        <w:t xml:space="preserve">CLARIFICATION </w:t>
      </w:r>
      <w:r w:rsidR="00DC0065">
        <w:rPr>
          <w:rFonts w:ascii="Arial" w:hAnsi="Arial" w:cs="Arial"/>
          <w:b/>
          <w:snapToGrid/>
          <w:sz w:val="22"/>
          <w:szCs w:val="22"/>
          <w:lang w:val="en-GB"/>
        </w:rPr>
        <w:t xml:space="preserve">1 </w:t>
      </w:r>
      <w:r w:rsidRPr="00FC1601">
        <w:rPr>
          <w:rFonts w:ascii="Arial" w:hAnsi="Arial" w:cs="Arial"/>
          <w:b/>
          <w:snapToGrid/>
          <w:sz w:val="22"/>
          <w:szCs w:val="22"/>
          <w:lang w:val="en-GB"/>
        </w:rPr>
        <w:t>following questions</w:t>
      </w:r>
      <w:r w:rsidR="00F41868">
        <w:rPr>
          <w:rFonts w:ascii="Arial" w:hAnsi="Arial" w:cs="Arial"/>
          <w:b/>
          <w:snapToGrid/>
          <w:sz w:val="22"/>
          <w:szCs w:val="22"/>
          <w:lang w:val="en-GB"/>
        </w:rPr>
        <w:t>:</w:t>
      </w:r>
    </w:p>
    <w:p w:rsidR="00942AB0" w:rsidRDefault="00942AB0" w:rsidP="00FC1601">
      <w:pPr>
        <w:rPr>
          <w:rFonts w:ascii="Arial" w:hAnsi="Arial" w:cs="Arial"/>
          <w:sz w:val="22"/>
          <w:szCs w:val="22"/>
        </w:rPr>
      </w:pPr>
    </w:p>
    <w:p w:rsidR="00AF114F" w:rsidRPr="00F06979" w:rsidRDefault="00DC0065" w:rsidP="00C70948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F06979">
        <w:rPr>
          <w:rFonts w:ascii="Arial" w:hAnsi="Arial" w:cs="Arial"/>
          <w:sz w:val="22"/>
          <w:szCs w:val="22"/>
          <w:lang w:val="en-GB"/>
        </w:rPr>
        <w:t>Q</w:t>
      </w:r>
      <w:r w:rsidR="00942AB0" w:rsidRPr="00F06979">
        <w:rPr>
          <w:rFonts w:ascii="Arial" w:hAnsi="Arial" w:cs="Arial"/>
          <w:sz w:val="22"/>
          <w:szCs w:val="22"/>
          <w:lang w:val="en-GB"/>
        </w:rPr>
        <w:t>1.</w:t>
      </w:r>
      <w:r w:rsidRPr="00F06979">
        <w:rPr>
          <w:rFonts w:ascii="Arial" w:hAnsi="Arial" w:cs="Arial"/>
          <w:sz w:val="22"/>
          <w:szCs w:val="22"/>
          <w:lang w:val="en-GB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Can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we participate in the tender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with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run-flat tires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as an option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>of replacing</w:t>
      </w:r>
      <w:r w:rsidR="00F06979" w:rsidRPr="00F06979">
        <w:rPr>
          <w:rFonts w:ascii="Arial" w:hAnsi="Arial" w:cs="Arial"/>
          <w:sz w:val="22"/>
          <w:szCs w:val="22"/>
          <w:lang w:val="en"/>
        </w:rPr>
        <w:t xml:space="preserve"> </w:t>
      </w:r>
      <w:r w:rsidR="00F06979" w:rsidRPr="00F06979">
        <w:rPr>
          <w:rStyle w:val="hps"/>
          <w:rFonts w:ascii="Arial" w:hAnsi="Arial" w:cs="Arial"/>
          <w:sz w:val="22"/>
          <w:szCs w:val="22"/>
          <w:lang w:val="en"/>
        </w:rPr>
        <w:t xml:space="preserve">the spare wheel? </w:t>
      </w:r>
    </w:p>
    <w:p w:rsidR="00AF114F" w:rsidRDefault="00AF114F" w:rsidP="00C70948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C2765B">
        <w:rPr>
          <w:rFonts w:ascii="Arial" w:hAnsi="Arial" w:cs="Arial"/>
          <w:b/>
          <w:i/>
          <w:sz w:val="22"/>
          <w:szCs w:val="22"/>
          <w:lang w:val="en-GB"/>
        </w:rPr>
        <w:t>A1.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Yes,</w:t>
      </w:r>
      <w:r w:rsidR="00F06979">
        <w:rPr>
          <w:rFonts w:ascii="Arial" w:hAnsi="Arial" w:cs="Arial"/>
          <w:b/>
          <w:i/>
          <w:sz w:val="22"/>
          <w:szCs w:val="22"/>
          <w:lang w:val="en-GB"/>
        </w:rPr>
        <w:t xml:space="preserve"> run flat tires would be acceptable</w:t>
      </w:r>
      <w:r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8E2F07" w:rsidRDefault="008E2F07" w:rsidP="00C70948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F06979" w:rsidRPr="00CC32A2" w:rsidRDefault="00F06979" w:rsidP="00C70948">
      <w:p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CC32A2">
        <w:rPr>
          <w:rFonts w:ascii="Arial" w:hAnsi="Arial" w:cs="Arial"/>
          <w:sz w:val="22"/>
          <w:szCs w:val="22"/>
          <w:lang w:val="en-GB"/>
        </w:rPr>
        <w:t>Q2. After reviewing the requested specifications of the 4x4 vehicles we noticed small deviation in terms of what we can offer and what you are looking for.</w:t>
      </w:r>
    </w:p>
    <w:p w:rsidR="00F06979" w:rsidRPr="00CC32A2" w:rsidRDefault="00CC32A2" w:rsidP="00C70948">
      <w:p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CC32A2">
        <w:rPr>
          <w:rFonts w:ascii="Arial" w:hAnsi="Arial" w:cs="Arial"/>
          <w:sz w:val="22"/>
          <w:szCs w:val="22"/>
          <w:lang w:val="en-GB"/>
        </w:rPr>
        <w:t xml:space="preserve">In fact considering that this is a minor difference is there a chance to offer a vehicle with Opel specification, </w:t>
      </w:r>
      <w:r w:rsidR="009313E4">
        <w:rPr>
          <w:rFonts w:ascii="Arial" w:hAnsi="Arial" w:cs="Arial"/>
          <w:sz w:val="22"/>
          <w:szCs w:val="22"/>
          <w:lang w:val="en-GB"/>
        </w:rPr>
        <w:t xml:space="preserve">as follows: </w:t>
      </w:r>
    </w:p>
    <w:p w:rsidR="00CC32A2" w:rsidRPr="00CC32A2" w:rsidRDefault="00CC32A2" w:rsidP="00CC32A2">
      <w:pPr>
        <w:pStyle w:val="ListParagraph"/>
        <w:numPr>
          <w:ilvl w:val="0"/>
          <w:numId w:val="28"/>
        </w:num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CC32A2">
        <w:rPr>
          <w:rFonts w:ascii="Arial" w:hAnsi="Arial" w:cs="Arial"/>
          <w:sz w:val="22"/>
          <w:szCs w:val="22"/>
          <w:lang w:val="en-GB"/>
        </w:rPr>
        <w:t>In short Opel Antara is SUV permanent 4x4, but without switch of differential lock. It switch automatic by EMS, on a wheel with best traction of the road.</w:t>
      </w:r>
    </w:p>
    <w:p w:rsidR="00CC32A2" w:rsidRPr="00CC32A2" w:rsidRDefault="00CC32A2" w:rsidP="00CC32A2">
      <w:pPr>
        <w:pStyle w:val="ListParagraph"/>
        <w:numPr>
          <w:ilvl w:val="0"/>
          <w:numId w:val="28"/>
        </w:num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CC32A2">
        <w:rPr>
          <w:rFonts w:ascii="Arial" w:hAnsi="Arial" w:cs="Arial"/>
          <w:sz w:val="22"/>
          <w:szCs w:val="22"/>
          <w:lang w:val="en-GB"/>
        </w:rPr>
        <w:t>The blue colour is slightly lighter shades.</w:t>
      </w:r>
    </w:p>
    <w:p w:rsidR="008E2F07" w:rsidRPr="008E2F07" w:rsidRDefault="00CC32A2" w:rsidP="008E2F07">
      <w:pPr>
        <w:pStyle w:val="ListParagraph"/>
        <w:numPr>
          <w:ilvl w:val="0"/>
          <w:numId w:val="28"/>
        </w:num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CC32A2">
        <w:rPr>
          <w:rFonts w:ascii="Arial" w:hAnsi="Arial" w:cs="Arial"/>
          <w:sz w:val="22"/>
          <w:szCs w:val="22"/>
          <w:lang w:val="en-GB"/>
        </w:rPr>
        <w:t xml:space="preserve">Delivery time is slightly higher. </w:t>
      </w:r>
    </w:p>
    <w:p w:rsidR="00CC32A2" w:rsidRDefault="00CC32A2" w:rsidP="00C70948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C2765B">
        <w:rPr>
          <w:rFonts w:ascii="Arial" w:hAnsi="Arial" w:cs="Arial"/>
          <w:b/>
          <w:i/>
          <w:sz w:val="22"/>
          <w:szCs w:val="22"/>
          <w:lang w:val="en-GB"/>
        </w:rPr>
        <w:t>A</w:t>
      </w:r>
      <w:r>
        <w:rPr>
          <w:rFonts w:ascii="Arial" w:hAnsi="Arial" w:cs="Arial"/>
          <w:b/>
          <w:i/>
          <w:sz w:val="22"/>
          <w:szCs w:val="22"/>
          <w:lang w:val="en-GB"/>
        </w:rPr>
        <w:t>2</w:t>
      </w:r>
      <w:r w:rsidRPr="00C2765B">
        <w:rPr>
          <w:rFonts w:ascii="Arial" w:hAnsi="Arial" w:cs="Arial"/>
          <w:b/>
          <w:i/>
          <w:sz w:val="22"/>
          <w:szCs w:val="22"/>
          <w:lang w:val="en-GB"/>
        </w:rPr>
        <w:t>.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9313E4">
        <w:rPr>
          <w:rFonts w:ascii="Arial" w:hAnsi="Arial" w:cs="Arial"/>
          <w:b/>
          <w:i/>
          <w:sz w:val="22"/>
          <w:szCs w:val="22"/>
          <w:lang w:val="en-GB"/>
        </w:rPr>
        <w:t>In accordance with Annex II – Technical specifications from IFB for supply and delivery of vehicles, offered d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eviations </w:t>
      </w:r>
      <w:r w:rsidR="009313E4">
        <w:rPr>
          <w:rFonts w:ascii="Arial" w:hAnsi="Arial" w:cs="Arial"/>
          <w:b/>
          <w:i/>
          <w:sz w:val="22"/>
          <w:szCs w:val="22"/>
          <w:lang w:val="en-GB"/>
        </w:rPr>
        <w:t>are not acceptable.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8E2F07" w:rsidRDefault="008E2F07" w:rsidP="00C70948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6D235A" w:rsidRPr="006D235A" w:rsidRDefault="00CC32A2" w:rsidP="008E2F0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D235A">
        <w:rPr>
          <w:rFonts w:ascii="Arial" w:hAnsi="Arial" w:cs="Arial"/>
          <w:sz w:val="22"/>
          <w:szCs w:val="22"/>
          <w:lang w:val="en-GB"/>
        </w:rPr>
        <w:t>Q</w:t>
      </w:r>
      <w:r w:rsidR="00693CE1" w:rsidRPr="006D235A">
        <w:rPr>
          <w:rFonts w:ascii="Arial" w:hAnsi="Arial" w:cs="Arial"/>
          <w:sz w:val="22"/>
          <w:szCs w:val="22"/>
          <w:lang w:val="en-GB"/>
        </w:rPr>
        <w:t xml:space="preserve">3. </w:t>
      </w:r>
      <w:proofErr w:type="gramStart"/>
      <w:r w:rsidR="008E2F07">
        <w:rPr>
          <w:rFonts w:ascii="Arial" w:hAnsi="Arial" w:cs="Arial"/>
          <w:sz w:val="22"/>
          <w:szCs w:val="22"/>
          <w:lang w:val="en-GB"/>
        </w:rPr>
        <w:t>I</w:t>
      </w:r>
      <w:r w:rsidR="006D235A" w:rsidRPr="006D235A">
        <w:rPr>
          <w:rFonts w:ascii="Arial" w:hAnsi="Arial" w:cs="Arial"/>
          <w:sz w:val="22"/>
          <w:szCs w:val="22"/>
          <w:lang w:val="hr-HR"/>
        </w:rPr>
        <w:t>n INVITATION TO BID FOR SUPPLY AND DELIVERY OF VEHICLES No.</w:t>
      </w:r>
      <w:proofErr w:type="gramEnd"/>
      <w:r w:rsidR="006D235A" w:rsidRPr="006D235A">
        <w:rPr>
          <w:rFonts w:ascii="Arial" w:hAnsi="Arial" w:cs="Arial"/>
          <w:sz w:val="22"/>
          <w:szCs w:val="22"/>
          <w:lang w:val="hr-HR"/>
        </w:rPr>
        <w:t xml:space="preserve"> HQ EUFOR/VEHICLES/2015-SU/001, Anex II - Tehnical specifications, item 10. you are looking for "Safety: Minimum five (5) stars for protection of adult passengers at EURO NCAP tests or USA equivalent".</w:t>
      </w:r>
    </w:p>
    <w:p w:rsidR="006D235A" w:rsidRPr="006D235A" w:rsidRDefault="006D235A" w:rsidP="008E2F0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D235A">
        <w:rPr>
          <w:rFonts w:ascii="Arial" w:hAnsi="Arial" w:cs="Arial"/>
          <w:sz w:val="22"/>
          <w:szCs w:val="22"/>
          <w:lang w:val="hr-HR"/>
        </w:rPr>
        <w:t xml:space="preserve">We have planned to offer you our SUV JEEP GRAND </w:t>
      </w:r>
      <w:r w:rsidR="009313E4">
        <w:rPr>
          <w:rFonts w:ascii="Arial" w:hAnsi="Arial" w:cs="Arial"/>
          <w:sz w:val="22"/>
          <w:szCs w:val="22"/>
          <w:lang w:val="hr-HR"/>
        </w:rPr>
        <w:t>C</w:t>
      </w:r>
      <w:r w:rsidRPr="006D235A">
        <w:rPr>
          <w:rFonts w:ascii="Arial" w:hAnsi="Arial" w:cs="Arial"/>
          <w:sz w:val="22"/>
          <w:szCs w:val="22"/>
          <w:lang w:val="hr-HR"/>
        </w:rPr>
        <w:t>HEROKEE.</w:t>
      </w:r>
    </w:p>
    <w:p w:rsidR="006D235A" w:rsidRPr="006D235A" w:rsidRDefault="006D235A" w:rsidP="008E2F0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D235A">
        <w:rPr>
          <w:rFonts w:ascii="Arial" w:hAnsi="Arial" w:cs="Arial"/>
          <w:sz w:val="22"/>
          <w:szCs w:val="22"/>
          <w:lang w:val="hr-HR"/>
        </w:rPr>
        <w:lastRenderedPageBreak/>
        <w:t>This model has received four stars in EuroNCAP test in overall results, primarily due to poor pedestrian and child protection, while for adult occupant protection received excellent 81%.</w:t>
      </w:r>
    </w:p>
    <w:p w:rsidR="006D235A" w:rsidRPr="006D235A" w:rsidRDefault="006D235A" w:rsidP="008E2F0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D235A">
        <w:rPr>
          <w:rFonts w:ascii="Arial" w:hAnsi="Arial" w:cs="Arial"/>
          <w:sz w:val="22"/>
          <w:szCs w:val="22"/>
          <w:lang w:val="hr-HR"/>
        </w:rPr>
        <w:t>Can this vehicle meet your tehnical requirement and specificationa?</w:t>
      </w:r>
    </w:p>
    <w:p w:rsidR="00CC32A2" w:rsidRPr="00FC6B55" w:rsidRDefault="006D235A" w:rsidP="00C70948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C6B55">
        <w:rPr>
          <w:rFonts w:ascii="Arial" w:hAnsi="Arial" w:cs="Arial"/>
          <w:b/>
          <w:i/>
          <w:sz w:val="22"/>
          <w:szCs w:val="22"/>
          <w:lang w:val="en-GB"/>
        </w:rPr>
        <w:t>A3.</w:t>
      </w:r>
      <w:r w:rsidR="00FC6B55" w:rsidRPr="00FC6B55">
        <w:rPr>
          <w:rFonts w:ascii="Arial" w:hAnsi="Arial" w:cs="Arial"/>
          <w:b/>
          <w:i/>
          <w:sz w:val="22"/>
          <w:szCs w:val="22"/>
          <w:lang w:val="en-GB"/>
        </w:rPr>
        <w:t xml:space="preserve"> In accordance with Annex</w:t>
      </w:r>
      <w:r w:rsidR="008E2F07">
        <w:rPr>
          <w:rFonts w:ascii="Arial" w:hAnsi="Arial" w:cs="Arial"/>
          <w:b/>
          <w:i/>
          <w:sz w:val="22"/>
          <w:szCs w:val="22"/>
          <w:lang w:val="en-GB"/>
        </w:rPr>
        <w:t xml:space="preserve"> II – Technical specifications, </w:t>
      </w:r>
      <w:r w:rsidR="00FC6B55" w:rsidRPr="00FC6B55">
        <w:rPr>
          <w:rFonts w:ascii="Arial" w:hAnsi="Arial" w:cs="Arial"/>
          <w:b/>
          <w:i/>
          <w:sz w:val="22"/>
          <w:szCs w:val="22"/>
          <w:lang w:val="en-GB"/>
        </w:rPr>
        <w:t>“</w:t>
      </w:r>
      <w:r w:rsidR="00FC6B55" w:rsidRPr="00FC6B55">
        <w:rPr>
          <w:rFonts w:ascii="Arial" w:hAnsi="Arial" w:cs="Arial"/>
          <w:b/>
          <w:i/>
          <w:sz w:val="22"/>
          <w:szCs w:val="22"/>
          <w:u w:val="single"/>
          <w:lang w:val="en-GB"/>
        </w:rPr>
        <w:t>minimum five stars for protection of adult passengers</w:t>
      </w:r>
      <w:r w:rsidR="00FC6B55" w:rsidRPr="00FC6B55">
        <w:rPr>
          <w:rFonts w:ascii="Arial" w:hAnsi="Arial" w:cs="Arial"/>
          <w:b/>
          <w:i/>
          <w:sz w:val="22"/>
          <w:szCs w:val="22"/>
          <w:lang w:val="en-GB"/>
        </w:rPr>
        <w:t>”</w:t>
      </w:r>
      <w:r w:rsidR="008E2F07">
        <w:rPr>
          <w:rFonts w:ascii="Arial" w:hAnsi="Arial" w:cs="Arial"/>
          <w:b/>
          <w:i/>
          <w:sz w:val="22"/>
          <w:szCs w:val="22"/>
          <w:lang w:val="en-GB"/>
        </w:rPr>
        <w:t xml:space="preserve"> is requested. V</w:t>
      </w:r>
      <w:r w:rsidR="00FC6B55" w:rsidRPr="00FC6B55">
        <w:rPr>
          <w:rFonts w:ascii="Arial" w:hAnsi="Arial" w:cs="Arial"/>
          <w:b/>
          <w:i/>
          <w:sz w:val="22"/>
          <w:szCs w:val="22"/>
          <w:lang w:val="en-GB"/>
        </w:rPr>
        <w:t>ehicle that you planned to offer, in this respect, is compliant with our technical specifications.</w:t>
      </w:r>
    </w:p>
    <w:p w:rsidR="003A6CE9" w:rsidRDefault="00CC32A2" w:rsidP="00FC6B55">
      <w:pPr>
        <w:spacing w:beforeAutospacing="1" w:afterAutospacing="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9F042E" w:rsidRDefault="009F042E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</w:p>
    <w:p w:rsidR="009F042E" w:rsidRDefault="009F042E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</w:p>
    <w:p w:rsidR="00DC6549" w:rsidRDefault="00524A5D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764CFA">
        <w:rPr>
          <w:rFonts w:ascii="Arial" w:hAnsi="Arial" w:cs="Arial"/>
          <w:sz w:val="22"/>
          <w:szCs w:val="22"/>
          <w:lang w:val="en-GB"/>
        </w:rPr>
        <w:t>Q EUFOR Contracting Office</w:t>
      </w:r>
    </w:p>
    <w:p w:rsidR="00756E48" w:rsidRDefault="00764CFA" w:rsidP="008220E6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Procurement Team</w:t>
      </w:r>
    </w:p>
    <w:sectPr w:rsidR="00756E48" w:rsidSect="002F2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9D" w:rsidRDefault="00D6529D" w:rsidP="009D7AC8">
      <w:pPr>
        <w:spacing w:before="0" w:after="0"/>
      </w:pPr>
      <w:r>
        <w:separator/>
      </w:r>
    </w:p>
  </w:endnote>
  <w:endnote w:type="continuationSeparator" w:id="0">
    <w:p w:rsidR="00D6529D" w:rsidRDefault="00D6529D" w:rsidP="009D7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9D" w:rsidRDefault="00D6529D" w:rsidP="009D7AC8">
      <w:pPr>
        <w:spacing w:before="0" w:after="0"/>
      </w:pPr>
      <w:r>
        <w:separator/>
      </w:r>
    </w:p>
  </w:footnote>
  <w:footnote w:type="continuationSeparator" w:id="0">
    <w:p w:rsidR="00D6529D" w:rsidRDefault="00D6529D" w:rsidP="009D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E62"/>
    <w:multiLevelType w:val="hybridMultilevel"/>
    <w:tmpl w:val="8A70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7699"/>
    <w:multiLevelType w:val="hybridMultilevel"/>
    <w:tmpl w:val="B9E288E2"/>
    <w:lvl w:ilvl="0" w:tplc="E75C6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269"/>
    <w:multiLevelType w:val="hybridMultilevel"/>
    <w:tmpl w:val="B7BAF138"/>
    <w:lvl w:ilvl="0" w:tplc="E5188AD4"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  <w:color w:val="222222"/>
        <w:sz w:val="19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37E55"/>
    <w:multiLevelType w:val="hybridMultilevel"/>
    <w:tmpl w:val="C8AE4C36"/>
    <w:lvl w:ilvl="0" w:tplc="2230D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B99"/>
    <w:multiLevelType w:val="hybridMultilevel"/>
    <w:tmpl w:val="DA14DF96"/>
    <w:lvl w:ilvl="0" w:tplc="C32E71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1144"/>
    <w:multiLevelType w:val="hybridMultilevel"/>
    <w:tmpl w:val="00449F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57DD"/>
    <w:multiLevelType w:val="hybridMultilevel"/>
    <w:tmpl w:val="A31CD8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5C19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2B7A"/>
    <w:multiLevelType w:val="hybridMultilevel"/>
    <w:tmpl w:val="2F3A3432"/>
    <w:lvl w:ilvl="0" w:tplc="DD7EBA6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17C44"/>
    <w:multiLevelType w:val="multilevel"/>
    <w:tmpl w:val="CCBCF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D490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C98"/>
    <w:multiLevelType w:val="hybridMultilevel"/>
    <w:tmpl w:val="ED9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C2983"/>
    <w:multiLevelType w:val="hybridMultilevel"/>
    <w:tmpl w:val="986E5582"/>
    <w:lvl w:ilvl="0" w:tplc="80585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933382"/>
    <w:multiLevelType w:val="hybridMultilevel"/>
    <w:tmpl w:val="B7B6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22E"/>
    <w:multiLevelType w:val="hybridMultilevel"/>
    <w:tmpl w:val="821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5955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912B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5612"/>
    <w:multiLevelType w:val="hybridMultilevel"/>
    <w:tmpl w:val="9342B7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E0D17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395D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53D5"/>
    <w:multiLevelType w:val="hybridMultilevel"/>
    <w:tmpl w:val="E23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7070"/>
    <w:multiLevelType w:val="hybridMultilevel"/>
    <w:tmpl w:val="8E2836D0"/>
    <w:lvl w:ilvl="0" w:tplc="63E6E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C48A3"/>
    <w:multiLevelType w:val="hybridMultilevel"/>
    <w:tmpl w:val="B210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2253"/>
    <w:multiLevelType w:val="hybridMultilevel"/>
    <w:tmpl w:val="66D8F7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031C8"/>
    <w:multiLevelType w:val="hybridMultilevel"/>
    <w:tmpl w:val="929C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7A89"/>
    <w:multiLevelType w:val="hybridMultilevel"/>
    <w:tmpl w:val="39ACD86A"/>
    <w:lvl w:ilvl="0" w:tplc="6100C0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D2E30"/>
    <w:multiLevelType w:val="hybridMultilevel"/>
    <w:tmpl w:val="39C46386"/>
    <w:lvl w:ilvl="0" w:tplc="32540A0E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8"/>
  </w:num>
  <w:num w:numId="8">
    <w:abstractNumId w:val="17"/>
  </w:num>
  <w:num w:numId="9">
    <w:abstractNumId w:val="11"/>
  </w:num>
  <w:num w:numId="10">
    <w:abstractNumId w:val="16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"/>
  </w:num>
  <w:num w:numId="17">
    <w:abstractNumId w:val="27"/>
  </w:num>
  <w:num w:numId="18">
    <w:abstractNumId w:val="10"/>
  </w:num>
  <w:num w:numId="19">
    <w:abstractNumId w:val="13"/>
  </w:num>
  <w:num w:numId="20">
    <w:abstractNumId w:val="25"/>
  </w:num>
  <w:num w:numId="21">
    <w:abstractNumId w:val="12"/>
  </w:num>
  <w:num w:numId="22">
    <w:abstractNumId w:val="21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01"/>
    <w:rsid w:val="00015603"/>
    <w:rsid w:val="00051204"/>
    <w:rsid w:val="00073ADB"/>
    <w:rsid w:val="00080E0A"/>
    <w:rsid w:val="0009140D"/>
    <w:rsid w:val="001321AC"/>
    <w:rsid w:val="0013742A"/>
    <w:rsid w:val="00157CD7"/>
    <w:rsid w:val="00175FCF"/>
    <w:rsid w:val="001912CF"/>
    <w:rsid w:val="001E0942"/>
    <w:rsid w:val="001E360D"/>
    <w:rsid w:val="00281C88"/>
    <w:rsid w:val="00291AF8"/>
    <w:rsid w:val="00297259"/>
    <w:rsid w:val="002974DC"/>
    <w:rsid w:val="002E489E"/>
    <w:rsid w:val="002F2E38"/>
    <w:rsid w:val="00326747"/>
    <w:rsid w:val="00334011"/>
    <w:rsid w:val="003460AF"/>
    <w:rsid w:val="0038612C"/>
    <w:rsid w:val="003A6CE9"/>
    <w:rsid w:val="003E05B4"/>
    <w:rsid w:val="004871C8"/>
    <w:rsid w:val="00510EAD"/>
    <w:rsid w:val="00523FC2"/>
    <w:rsid w:val="00524A5D"/>
    <w:rsid w:val="0054396E"/>
    <w:rsid w:val="005800B9"/>
    <w:rsid w:val="00603636"/>
    <w:rsid w:val="00606CB7"/>
    <w:rsid w:val="006729C9"/>
    <w:rsid w:val="00693CE1"/>
    <w:rsid w:val="006C159F"/>
    <w:rsid w:val="006C1952"/>
    <w:rsid w:val="006D235A"/>
    <w:rsid w:val="0071598C"/>
    <w:rsid w:val="00756E48"/>
    <w:rsid w:val="00764CFA"/>
    <w:rsid w:val="008220E6"/>
    <w:rsid w:val="00822C33"/>
    <w:rsid w:val="00823536"/>
    <w:rsid w:val="0084662B"/>
    <w:rsid w:val="008C2454"/>
    <w:rsid w:val="008C5A42"/>
    <w:rsid w:val="008D60B6"/>
    <w:rsid w:val="008E2F07"/>
    <w:rsid w:val="008F56CB"/>
    <w:rsid w:val="008F79A1"/>
    <w:rsid w:val="009043E1"/>
    <w:rsid w:val="00912090"/>
    <w:rsid w:val="00921821"/>
    <w:rsid w:val="009313E4"/>
    <w:rsid w:val="00942AB0"/>
    <w:rsid w:val="009504F8"/>
    <w:rsid w:val="009533B8"/>
    <w:rsid w:val="009544DD"/>
    <w:rsid w:val="00994F92"/>
    <w:rsid w:val="009D7AC8"/>
    <w:rsid w:val="009E2EFA"/>
    <w:rsid w:val="009F02C5"/>
    <w:rsid w:val="009F042E"/>
    <w:rsid w:val="00A03A8D"/>
    <w:rsid w:val="00A42FC5"/>
    <w:rsid w:val="00A76691"/>
    <w:rsid w:val="00A9036F"/>
    <w:rsid w:val="00AF114F"/>
    <w:rsid w:val="00B06FEA"/>
    <w:rsid w:val="00B154A5"/>
    <w:rsid w:val="00B25B1C"/>
    <w:rsid w:val="00B33343"/>
    <w:rsid w:val="00B35468"/>
    <w:rsid w:val="00B62428"/>
    <w:rsid w:val="00BA1699"/>
    <w:rsid w:val="00BA640B"/>
    <w:rsid w:val="00BD2522"/>
    <w:rsid w:val="00BD347D"/>
    <w:rsid w:val="00C15A1F"/>
    <w:rsid w:val="00C2765B"/>
    <w:rsid w:val="00C35E69"/>
    <w:rsid w:val="00C63B1F"/>
    <w:rsid w:val="00C70948"/>
    <w:rsid w:val="00C740ED"/>
    <w:rsid w:val="00C90AA0"/>
    <w:rsid w:val="00CC32A2"/>
    <w:rsid w:val="00CE1198"/>
    <w:rsid w:val="00CE35E5"/>
    <w:rsid w:val="00CE4C5E"/>
    <w:rsid w:val="00D6529D"/>
    <w:rsid w:val="00DB37F3"/>
    <w:rsid w:val="00DC0065"/>
    <w:rsid w:val="00DC6549"/>
    <w:rsid w:val="00E050AF"/>
    <w:rsid w:val="00E07457"/>
    <w:rsid w:val="00E336EE"/>
    <w:rsid w:val="00E74331"/>
    <w:rsid w:val="00E8430D"/>
    <w:rsid w:val="00E91546"/>
    <w:rsid w:val="00EC6EC0"/>
    <w:rsid w:val="00EF6E9B"/>
    <w:rsid w:val="00F06979"/>
    <w:rsid w:val="00F06C5F"/>
    <w:rsid w:val="00F41868"/>
    <w:rsid w:val="00F64227"/>
    <w:rsid w:val="00F966E4"/>
    <w:rsid w:val="00FC1601"/>
    <w:rsid w:val="00FC6B55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5B8-726F-470E-B74E-620F1ECA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306</Words>
  <Characters>1676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Cizmic</dc:creator>
  <cp:keywords/>
  <dc:description/>
  <cp:lastModifiedBy>Sanela Cizmic</cp:lastModifiedBy>
  <cp:revision>14</cp:revision>
  <cp:lastPrinted>2015-03-10T09:10:00Z</cp:lastPrinted>
  <dcterms:created xsi:type="dcterms:W3CDTF">2011-09-06T13:19:00Z</dcterms:created>
  <dcterms:modified xsi:type="dcterms:W3CDTF">2015-03-10T09:34:00Z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JAN-2018</vt:lpwstr>
  </property>
  <property fmtid="{D5CDD505-2E9C-101B-9397-08002B2CF9AE}" pid="4" name="Branch">
    <vt:lpwstr>TACO, FINANCE</vt:lpwstr>
  </property>
  <property fmtid="{D5CDD505-2E9C-101B-9397-08002B2CF9AE}" pid="5" name="Position">
    <vt:lpwstr>Procurement Administrator </vt:lpwstr>
  </property>
  <property fmtid="{D5CDD505-2E9C-101B-9397-08002B2CF9AE}" pid="6" name="Synopsis">
    <vt:lpwstr>clar</vt:lpwstr>
  </property>
</Properties>
</file>